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2A" w:rsidRPr="00661672" w:rsidRDefault="00FA432A" w:rsidP="00B372C9">
      <w:pPr>
        <w:pStyle w:val="NoSpacing"/>
        <w:ind w:left="1440"/>
        <w:rPr>
          <w:rFonts w:asciiTheme="majorHAnsi" w:hAnsiTheme="majorHAnsi" w:cs="Times New Roman"/>
          <w:b/>
          <w:sz w:val="40"/>
          <w:szCs w:val="28"/>
          <w:u w:val="single"/>
        </w:rPr>
      </w:pPr>
      <w:r w:rsidRPr="00661672">
        <w:rPr>
          <w:rFonts w:asciiTheme="majorHAnsi" w:hAnsiTheme="majorHAnsi" w:cs="Times New Roman"/>
          <w:b/>
          <w:sz w:val="40"/>
          <w:szCs w:val="28"/>
          <w:u w:val="single"/>
        </w:rPr>
        <w:t>Katie Jolly</w:t>
      </w:r>
    </w:p>
    <w:p w:rsidR="00E115B0" w:rsidRDefault="00E115B0" w:rsidP="00B372C9">
      <w:pPr>
        <w:pStyle w:val="NoSpacing"/>
        <w:ind w:left="1440"/>
        <w:rPr>
          <w:rFonts w:asciiTheme="majorHAnsi" w:hAnsiTheme="majorHAnsi" w:cs="Times New Roman"/>
          <w:i/>
          <w:sz w:val="36"/>
          <w:szCs w:val="28"/>
        </w:rPr>
      </w:pPr>
      <w:r>
        <w:rPr>
          <w:rFonts w:asciiTheme="majorHAnsi" w:hAnsiTheme="majorHAnsi" w:cs="Times New Roman"/>
          <w:i/>
          <w:sz w:val="36"/>
          <w:szCs w:val="28"/>
        </w:rPr>
        <w:t>Energy Analyst</w:t>
      </w:r>
    </w:p>
    <w:p w:rsidR="002D5917" w:rsidRPr="009720C1" w:rsidRDefault="00FA432A" w:rsidP="00B372C9">
      <w:pPr>
        <w:pStyle w:val="NoSpacing"/>
        <w:ind w:left="1440"/>
        <w:rPr>
          <w:rFonts w:asciiTheme="majorHAnsi" w:hAnsiTheme="majorHAnsi" w:cs="Times New Roman"/>
          <w:i/>
          <w:sz w:val="36"/>
          <w:szCs w:val="28"/>
        </w:rPr>
      </w:pPr>
      <w:r w:rsidRPr="009720C1">
        <w:rPr>
          <w:rFonts w:asciiTheme="majorHAnsi" w:hAnsiTheme="majorHAnsi" w:cs="Times New Roman"/>
          <w:i/>
          <w:sz w:val="36"/>
          <w:szCs w:val="28"/>
        </w:rPr>
        <w:t>BENTEK Energy</w:t>
      </w:r>
    </w:p>
    <w:p w:rsidR="00FA432A" w:rsidRPr="00661672" w:rsidRDefault="00FA432A" w:rsidP="00B372C9">
      <w:pPr>
        <w:pStyle w:val="NoSpacing"/>
        <w:ind w:left="1440"/>
        <w:rPr>
          <w:rFonts w:asciiTheme="majorHAnsi" w:hAnsiTheme="majorHAnsi" w:cs="Times New Roman"/>
          <w:sz w:val="28"/>
          <w:szCs w:val="28"/>
        </w:rPr>
      </w:pPr>
    </w:p>
    <w:p w:rsidR="00FA432A" w:rsidRPr="00D23C1B" w:rsidRDefault="00FA432A" w:rsidP="00B372C9">
      <w:pPr>
        <w:pStyle w:val="NoSpacing"/>
        <w:spacing w:line="360" w:lineRule="auto"/>
        <w:ind w:left="1440"/>
        <w:rPr>
          <w:rFonts w:asciiTheme="majorHAnsi" w:hAnsiTheme="majorHAnsi" w:cs="Times New Roman"/>
          <w:sz w:val="26"/>
          <w:szCs w:val="26"/>
        </w:rPr>
      </w:pPr>
      <w:r w:rsidRPr="00D23C1B">
        <w:rPr>
          <w:rFonts w:asciiTheme="majorHAnsi" w:hAnsiTheme="majorHAnsi" w:cs="Times New Roman"/>
          <w:sz w:val="26"/>
          <w:szCs w:val="26"/>
        </w:rPr>
        <w:t>Ms. Jolly works on the West and Northeast desks at BENTEK, where she researches the Northeast and U.S. natural gas markets and publishes fundamentals analysis in BENTEK’s Northeast Observer Daily and Weekly reports.  She has also been responsible for research and analysis related to U.S. underground natural gas storage and natural gas liquids productions, and has assisted with consulting projects across BENTEK’s practice areas.  Ms. Jolly holds an MS in Mineral Economics from Colorado School of Mines, and a BS in Accounting from College America-Denver.</w:t>
      </w:r>
    </w:p>
    <w:p w:rsidR="00FA432A" w:rsidRPr="00FA432A" w:rsidRDefault="00FA432A" w:rsidP="00FA432A">
      <w:pPr>
        <w:pStyle w:val="NoSpacing"/>
      </w:pPr>
      <w:bookmarkStart w:id="0" w:name="_GoBack"/>
      <w:bookmarkEnd w:id="0"/>
    </w:p>
    <w:sectPr w:rsidR="00FA432A" w:rsidRPr="00FA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2A"/>
    <w:rsid w:val="00197C66"/>
    <w:rsid w:val="00267AC3"/>
    <w:rsid w:val="002D5917"/>
    <w:rsid w:val="00661672"/>
    <w:rsid w:val="009720C1"/>
    <w:rsid w:val="00B21C74"/>
    <w:rsid w:val="00B372C9"/>
    <w:rsid w:val="00D23C1B"/>
    <w:rsid w:val="00D52EF5"/>
    <w:rsid w:val="00E115B0"/>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HAnsi" w:hAnsi="Lucida Brigh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3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HAnsi" w:hAnsi="Lucida Brigh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Bussell</dc:creator>
  <cp:lastModifiedBy>Kristen Bussell</cp:lastModifiedBy>
  <cp:revision>10</cp:revision>
  <cp:lastPrinted>2012-07-16T18:36:00Z</cp:lastPrinted>
  <dcterms:created xsi:type="dcterms:W3CDTF">2012-06-14T13:51:00Z</dcterms:created>
  <dcterms:modified xsi:type="dcterms:W3CDTF">2012-07-18T19:21:00Z</dcterms:modified>
</cp:coreProperties>
</file>