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23" w:rsidRDefault="00D03D23" w:rsidP="00D03D23">
      <w:pPr>
        <w:pStyle w:val="NoSpacing"/>
        <w:ind w:left="1440"/>
        <w:rPr>
          <w:rFonts w:asciiTheme="majorHAnsi" w:hAnsiTheme="majorHAnsi"/>
          <w:b/>
          <w:sz w:val="40"/>
          <w:u w:val="single"/>
        </w:rPr>
      </w:pPr>
    </w:p>
    <w:p w:rsidR="00D03D23" w:rsidRPr="00D03D23" w:rsidRDefault="00D03D23" w:rsidP="00D03D23">
      <w:pPr>
        <w:pStyle w:val="NoSpacing"/>
        <w:ind w:left="1440"/>
        <w:rPr>
          <w:rFonts w:asciiTheme="majorHAnsi" w:hAnsiTheme="majorHAnsi"/>
          <w:b/>
          <w:sz w:val="40"/>
          <w:u w:val="single"/>
        </w:rPr>
      </w:pPr>
      <w:r w:rsidRPr="00D03D23">
        <w:rPr>
          <w:rFonts w:asciiTheme="majorHAnsi" w:hAnsiTheme="majorHAnsi"/>
          <w:b/>
          <w:sz w:val="40"/>
          <w:u w:val="single"/>
        </w:rPr>
        <w:t>Scott Rotruck</w:t>
      </w:r>
    </w:p>
    <w:p w:rsidR="00D03D23" w:rsidRPr="00D03D23" w:rsidRDefault="00D03D23" w:rsidP="00D03D23">
      <w:pPr>
        <w:pStyle w:val="NoSpacing"/>
        <w:ind w:left="1440"/>
        <w:rPr>
          <w:rFonts w:asciiTheme="majorHAnsi" w:hAnsiTheme="majorHAnsi"/>
          <w:i/>
          <w:sz w:val="36"/>
          <w:szCs w:val="36"/>
        </w:rPr>
      </w:pPr>
      <w:r w:rsidRPr="00D03D23">
        <w:rPr>
          <w:rFonts w:asciiTheme="majorHAnsi" w:hAnsiTheme="majorHAnsi"/>
          <w:i/>
          <w:sz w:val="36"/>
          <w:szCs w:val="36"/>
        </w:rPr>
        <w:t>Vice President of Corporate Development and State Government Relations</w:t>
      </w:r>
    </w:p>
    <w:p w:rsidR="00D03D23" w:rsidRPr="00D03D23" w:rsidRDefault="00D03D23" w:rsidP="00D03D23">
      <w:pPr>
        <w:pStyle w:val="NoSpacing"/>
        <w:ind w:left="1440"/>
        <w:rPr>
          <w:rFonts w:asciiTheme="majorHAnsi" w:hAnsiTheme="majorHAnsi"/>
          <w:i/>
          <w:sz w:val="36"/>
          <w:szCs w:val="36"/>
        </w:rPr>
      </w:pPr>
      <w:r w:rsidRPr="00D03D23">
        <w:rPr>
          <w:rFonts w:asciiTheme="majorHAnsi" w:hAnsiTheme="majorHAnsi"/>
          <w:i/>
          <w:sz w:val="36"/>
          <w:szCs w:val="36"/>
        </w:rPr>
        <w:t>Chesapeake Energy</w:t>
      </w:r>
    </w:p>
    <w:p w:rsidR="00D03D23" w:rsidRPr="00D03D23" w:rsidRDefault="00D03D23" w:rsidP="00D03D23">
      <w:pPr>
        <w:pStyle w:val="NoSpacing"/>
        <w:ind w:left="1440"/>
        <w:rPr>
          <w:rFonts w:asciiTheme="majorHAnsi" w:hAnsiTheme="majorHAnsi"/>
        </w:rPr>
      </w:pPr>
      <w:r w:rsidRPr="00D03D23">
        <w:rPr>
          <w:rFonts w:asciiTheme="majorHAnsi" w:hAnsiTheme="majorHAnsi"/>
        </w:rPr>
        <w:t xml:space="preserve"> </w:t>
      </w:r>
    </w:p>
    <w:p w:rsidR="002D5917" w:rsidRPr="00D03D23" w:rsidRDefault="00D03D23" w:rsidP="00D03D23">
      <w:pPr>
        <w:pStyle w:val="NoSpacing"/>
        <w:spacing w:line="360" w:lineRule="auto"/>
        <w:ind w:left="1440"/>
        <w:rPr>
          <w:rFonts w:asciiTheme="majorHAnsi" w:hAnsiTheme="majorHAnsi"/>
          <w:sz w:val="26"/>
          <w:szCs w:val="26"/>
        </w:rPr>
      </w:pPr>
      <w:r w:rsidRPr="00D03D23">
        <w:rPr>
          <w:rFonts w:asciiTheme="majorHAnsi" w:hAnsiTheme="majorHAnsi"/>
          <w:sz w:val="26"/>
          <w:szCs w:val="26"/>
        </w:rPr>
        <w:t>Mr. Scott Rotruck is Vice President of Corporate Development and State Government Relations for Chesapeake Energy</w:t>
      </w:r>
      <w:r>
        <w:rPr>
          <w:rFonts w:asciiTheme="majorHAnsi" w:hAnsiTheme="majorHAnsi"/>
          <w:sz w:val="26"/>
          <w:szCs w:val="26"/>
        </w:rPr>
        <w:t xml:space="preserve"> </w:t>
      </w:r>
      <w:r w:rsidRPr="00D03D23">
        <w:rPr>
          <w:rFonts w:asciiTheme="majorHAnsi" w:hAnsiTheme="majorHAnsi"/>
          <w:sz w:val="26"/>
          <w:szCs w:val="26"/>
        </w:rPr>
        <w:t>Corporation in Oklahoma City, OK. He is a 1977 West Virginia University graduate and holds an MBA from Frostburg State</w:t>
      </w:r>
      <w:r>
        <w:rPr>
          <w:rFonts w:asciiTheme="majorHAnsi" w:hAnsiTheme="majorHAnsi"/>
          <w:sz w:val="26"/>
          <w:szCs w:val="26"/>
        </w:rPr>
        <w:t xml:space="preserve"> </w:t>
      </w:r>
      <w:r w:rsidRPr="00D03D23">
        <w:rPr>
          <w:rFonts w:asciiTheme="majorHAnsi" w:hAnsiTheme="majorHAnsi"/>
          <w:sz w:val="26"/>
          <w:szCs w:val="26"/>
        </w:rPr>
        <w:t>University. Mr. Rotruck spent 10 years in the railroad industry with CSX Corporation and Norfolk Southern Corporation,</w:t>
      </w:r>
      <w:r>
        <w:rPr>
          <w:rFonts w:asciiTheme="majorHAnsi" w:hAnsiTheme="majorHAnsi"/>
          <w:sz w:val="26"/>
          <w:szCs w:val="26"/>
        </w:rPr>
        <w:t xml:space="preserve"> </w:t>
      </w:r>
      <w:r w:rsidRPr="00D03D23">
        <w:rPr>
          <w:rFonts w:asciiTheme="majorHAnsi" w:hAnsiTheme="majorHAnsi"/>
          <w:sz w:val="26"/>
          <w:szCs w:val="26"/>
        </w:rPr>
        <w:t>and 15 years in the energy sector with Anker Energy and CONSOL. He served as the Economic Development Director and</w:t>
      </w:r>
      <w:r>
        <w:rPr>
          <w:rFonts w:asciiTheme="majorHAnsi" w:hAnsiTheme="majorHAnsi"/>
          <w:sz w:val="26"/>
          <w:szCs w:val="26"/>
        </w:rPr>
        <w:t xml:space="preserve"> </w:t>
      </w:r>
      <w:r w:rsidRPr="00D03D23">
        <w:rPr>
          <w:rFonts w:asciiTheme="majorHAnsi" w:hAnsiTheme="majorHAnsi"/>
          <w:sz w:val="26"/>
          <w:szCs w:val="26"/>
        </w:rPr>
        <w:t>Senior Adviser to the President at WVU and worked for the WVU Extension Service. Scott was Chairman and CEO of the</w:t>
      </w:r>
      <w:r>
        <w:rPr>
          <w:rFonts w:asciiTheme="majorHAnsi" w:hAnsiTheme="majorHAnsi"/>
          <w:sz w:val="26"/>
          <w:szCs w:val="26"/>
        </w:rPr>
        <w:t xml:space="preserve"> </w:t>
      </w:r>
      <w:r w:rsidRPr="00D03D23">
        <w:rPr>
          <w:rFonts w:asciiTheme="majorHAnsi" w:hAnsiTheme="majorHAnsi"/>
          <w:sz w:val="26"/>
          <w:szCs w:val="26"/>
        </w:rPr>
        <w:t>Morgantown Area Chamber of Commerce, and was the past chairman of Vision Shared, West Virginia Tourism Commission,</w:t>
      </w:r>
      <w:r>
        <w:rPr>
          <w:rFonts w:asciiTheme="majorHAnsi" w:hAnsiTheme="majorHAnsi"/>
          <w:sz w:val="26"/>
          <w:szCs w:val="26"/>
        </w:rPr>
        <w:t xml:space="preserve"> </w:t>
      </w:r>
      <w:r w:rsidRPr="00D03D23">
        <w:rPr>
          <w:rFonts w:asciiTheme="majorHAnsi" w:hAnsiTheme="majorHAnsi"/>
          <w:sz w:val="26"/>
          <w:szCs w:val="26"/>
        </w:rPr>
        <w:t>the West Virginia Council for Community and Economic Development, WVJIT and the Interstate Commission on the</w:t>
      </w:r>
      <w:r>
        <w:rPr>
          <w:rFonts w:asciiTheme="majorHAnsi" w:hAnsiTheme="majorHAnsi"/>
          <w:sz w:val="26"/>
          <w:szCs w:val="26"/>
        </w:rPr>
        <w:t xml:space="preserve"> </w:t>
      </w:r>
      <w:r w:rsidRPr="00D03D23">
        <w:rPr>
          <w:rFonts w:asciiTheme="majorHAnsi" w:hAnsiTheme="majorHAnsi"/>
          <w:sz w:val="26"/>
          <w:szCs w:val="26"/>
        </w:rPr>
        <w:t>Potomac River Basin in 2000, and serves on many local and regional philanthropic organizations throughout West Virginia.</w:t>
      </w:r>
      <w:bookmarkStart w:id="0" w:name="_GoBack"/>
      <w:bookmarkEnd w:id="0"/>
    </w:p>
    <w:sectPr w:rsidR="002D5917" w:rsidRPr="00D0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23"/>
    <w:rsid w:val="002D5917"/>
    <w:rsid w:val="00D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HAnsi" w:hAnsi="Lucida Brigh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HAnsi" w:hAnsi="Lucida Brigh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Bussell</dc:creator>
  <cp:lastModifiedBy>Kristen Bussell</cp:lastModifiedBy>
  <cp:revision>1</cp:revision>
  <dcterms:created xsi:type="dcterms:W3CDTF">2012-07-23T13:07:00Z</dcterms:created>
  <dcterms:modified xsi:type="dcterms:W3CDTF">2012-07-23T13:17:00Z</dcterms:modified>
</cp:coreProperties>
</file>